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5B" w:rsidRDefault="00CC3D5B" w:rsidP="00CA6A99">
      <w:pPr>
        <w:pStyle w:val="Heading2"/>
      </w:pPr>
      <w:bookmarkStart w:id="0" w:name="_GoBack"/>
      <w:bookmarkEnd w:id="0"/>
      <w:r>
        <w:t>May 4, 2012 – Tech Coach Meeting</w:t>
      </w:r>
    </w:p>
    <w:p w:rsidR="00CA6A99" w:rsidRDefault="00CA6A99"/>
    <w:p w:rsidR="00CC3D5B" w:rsidRDefault="00CA6A99">
      <w:r>
        <w:t xml:space="preserve">Opening </w:t>
      </w:r>
      <w:r w:rsidR="00CC3D5B">
        <w:t>Prayer: Brad Wolfe</w:t>
      </w:r>
    </w:p>
    <w:p w:rsidR="00CC3D5B" w:rsidRDefault="00CC3D5B">
      <w:r>
        <w:t>Minutes: Tim Brehaut</w:t>
      </w:r>
    </w:p>
    <w:p w:rsidR="00397037" w:rsidRDefault="00CC3D5B">
      <w:r>
        <w:t xml:space="preserve">Energizer/Opening Activity: Avoiding 21 </w:t>
      </w:r>
    </w:p>
    <w:p w:rsidR="00CC3D5B" w:rsidRDefault="00CC3D5B" w:rsidP="00397037">
      <w:pPr>
        <w:pStyle w:val="ListParagraph"/>
        <w:numPr>
          <w:ilvl w:val="0"/>
          <w:numId w:val="2"/>
        </w:numPr>
      </w:pPr>
      <w:r>
        <w:t>Winner: Ken Meraw!</w:t>
      </w:r>
    </w:p>
    <w:p w:rsidR="00CC3D5B" w:rsidRDefault="00CC3D5B">
      <w:r>
        <w:t>Review Technology Utilization Survey Results</w:t>
      </w:r>
    </w:p>
    <w:p w:rsidR="00CC3D5B" w:rsidRDefault="00CC3D5B" w:rsidP="00CC3D5B">
      <w:pPr>
        <w:pStyle w:val="ListParagraph"/>
        <w:numPr>
          <w:ilvl w:val="0"/>
          <w:numId w:val="1"/>
        </w:numPr>
      </w:pPr>
      <w:r>
        <w:t>Ryan shared selected results from the Tech Utilization Survey</w:t>
      </w:r>
    </w:p>
    <w:p w:rsidR="00397037" w:rsidRDefault="00397037" w:rsidP="00397037">
      <w:r>
        <w:t>AppleTV in the classroom</w:t>
      </w:r>
    </w:p>
    <w:p w:rsidR="00397037" w:rsidRDefault="00397037" w:rsidP="00397037">
      <w:pPr>
        <w:pStyle w:val="ListParagraph"/>
        <w:numPr>
          <w:ilvl w:val="0"/>
          <w:numId w:val="1"/>
        </w:numPr>
      </w:pPr>
      <w:r>
        <w:t>Option 1, quick and easy, not most cost effective</w:t>
      </w:r>
    </w:p>
    <w:p w:rsidR="00397037" w:rsidRDefault="00D22A95" w:rsidP="00397037">
      <w:pPr>
        <w:pStyle w:val="ListParagraph"/>
        <w:numPr>
          <w:ilvl w:val="0"/>
          <w:numId w:val="1"/>
        </w:numPr>
      </w:pPr>
      <w:r>
        <w:t>Option 2, works with projectors that have HDMI output, requires rewiring S-Video connections to handle audio, eliminates need for the switch.</w:t>
      </w:r>
    </w:p>
    <w:p w:rsidR="00D22A95" w:rsidRDefault="00D22A95" w:rsidP="00D22A95">
      <w:pPr>
        <w:pStyle w:val="ListParagraph"/>
        <w:numPr>
          <w:ilvl w:val="0"/>
          <w:numId w:val="1"/>
        </w:numPr>
      </w:pPr>
      <w:r>
        <w:t xml:space="preserve">Discussion: </w:t>
      </w:r>
    </w:p>
    <w:p w:rsidR="00D22A95" w:rsidRDefault="00D22A95" w:rsidP="00D22A95">
      <w:pPr>
        <w:pStyle w:val="ListParagraph"/>
        <w:numPr>
          <w:ilvl w:val="1"/>
          <w:numId w:val="1"/>
        </w:numPr>
      </w:pPr>
      <w:r>
        <w:t xml:space="preserve">can IT make bulk purchase of switches and adapters?  </w:t>
      </w:r>
      <w:r w:rsidR="00CA6A99">
        <w:rPr>
          <w:b/>
        </w:rPr>
        <w:t>Ryan to check with IT. Joe says no.</w:t>
      </w:r>
    </w:p>
    <w:p w:rsidR="00D22A95" w:rsidRDefault="00D22A95" w:rsidP="00D22A95">
      <w:pPr>
        <w:pStyle w:val="ListParagraph"/>
        <w:numPr>
          <w:ilvl w:val="1"/>
          <w:numId w:val="1"/>
        </w:numPr>
      </w:pPr>
      <w:r>
        <w:t>Are there alternatives to allow mirroring of iPads without AppleTV?</w:t>
      </w:r>
    </w:p>
    <w:p w:rsidR="00D22A95" w:rsidRDefault="00D22A95" w:rsidP="00D22A95">
      <w:pPr>
        <w:pStyle w:val="ListParagraph"/>
        <w:numPr>
          <w:ilvl w:val="2"/>
          <w:numId w:val="1"/>
        </w:numPr>
      </w:pPr>
      <w:r>
        <w:t>IT is investigating ways of doing this without compromising security; trying to avoid computers talking to each directly over wifi</w:t>
      </w:r>
    </w:p>
    <w:p w:rsidR="00913E1C" w:rsidRDefault="00913E1C" w:rsidP="00D22A95">
      <w:pPr>
        <w:pStyle w:val="ListParagraph"/>
        <w:numPr>
          <w:ilvl w:val="2"/>
          <w:numId w:val="1"/>
        </w:numPr>
      </w:pPr>
      <w:r>
        <w:t>Mountain Lion allows mirroring of iPads on Mac computers; similar software available for PCs</w:t>
      </w:r>
    </w:p>
    <w:p w:rsidR="00913E1C" w:rsidRDefault="00913E1C" w:rsidP="00913E1C">
      <w:r>
        <w:t>Request to Unblock Website</w:t>
      </w:r>
    </w:p>
    <w:p w:rsidR="00913E1C" w:rsidRDefault="00913E1C" w:rsidP="00913E1C">
      <w:pPr>
        <w:pStyle w:val="ListParagraph"/>
        <w:numPr>
          <w:ilvl w:val="0"/>
          <w:numId w:val="1"/>
        </w:numPr>
      </w:pPr>
      <w:r>
        <w:t>Issue with Websense, running out of daily licenses; problem increased by use of personal devices</w:t>
      </w:r>
    </w:p>
    <w:p w:rsidR="00913E1C" w:rsidRDefault="00913E1C" w:rsidP="00913E1C">
      <w:pPr>
        <w:pStyle w:val="ListParagraph"/>
        <w:numPr>
          <w:ilvl w:val="0"/>
          <w:numId w:val="1"/>
        </w:numPr>
      </w:pPr>
      <w:r>
        <w:t>To unblock sites, requests must be routed through the principal</w:t>
      </w:r>
    </w:p>
    <w:p w:rsidR="00913E1C" w:rsidRDefault="00913E1C" w:rsidP="00913E1C">
      <w:pPr>
        <w:pStyle w:val="ListParagraph"/>
        <w:numPr>
          <w:ilvl w:val="0"/>
          <w:numId w:val="1"/>
        </w:numPr>
      </w:pPr>
      <w:r>
        <w:t>For apps, sometimes specific ports need to be opened up. Again, route request through principal and include url, (and developer site if necessary).</w:t>
      </w:r>
    </w:p>
    <w:p w:rsidR="00913E1C" w:rsidRDefault="00913E1C" w:rsidP="00913E1C">
      <w:pPr>
        <w:pStyle w:val="ListParagraph"/>
        <w:numPr>
          <w:ilvl w:val="0"/>
          <w:numId w:val="1"/>
        </w:numPr>
      </w:pPr>
      <w:r w:rsidRPr="00913E1C">
        <w:rPr>
          <w:b/>
        </w:rPr>
        <w:t xml:space="preserve">RYAN to ask if school Tech Coaches will have access to approve Websites </w:t>
      </w:r>
      <w:r>
        <w:t>(to balance the extra step of going through the Admin).</w:t>
      </w:r>
    </w:p>
    <w:p w:rsidR="00CA6A99" w:rsidRDefault="00CA6A99">
      <w:r>
        <w:br w:type="page"/>
      </w:r>
    </w:p>
    <w:p w:rsidR="00913E1C" w:rsidRDefault="009A1878" w:rsidP="00913E1C">
      <w:r>
        <w:lastRenderedPageBreak/>
        <w:t>SMART Notebook 11</w:t>
      </w:r>
    </w:p>
    <w:p w:rsidR="009A1878" w:rsidRDefault="009A1878" w:rsidP="009A1878">
      <w:pPr>
        <w:pStyle w:val="ListParagraph"/>
        <w:numPr>
          <w:ilvl w:val="0"/>
          <w:numId w:val="1"/>
        </w:numPr>
      </w:pPr>
      <w:r>
        <w:t>Available for testing in Division Install (on Division Shared)</w:t>
      </w:r>
    </w:p>
    <w:p w:rsidR="00516524" w:rsidRDefault="009A1878" w:rsidP="00516524">
      <w:pPr>
        <w:pStyle w:val="ListParagraph"/>
        <w:numPr>
          <w:ilvl w:val="0"/>
          <w:numId w:val="1"/>
        </w:numPr>
      </w:pPr>
      <w:r>
        <w:t>Tutorial available in Help – Tutorial</w:t>
      </w:r>
    </w:p>
    <w:p w:rsidR="009A1878" w:rsidRDefault="009A1878" w:rsidP="009A1878">
      <w:pPr>
        <w:pStyle w:val="ListParagraph"/>
        <w:numPr>
          <w:ilvl w:val="1"/>
          <w:numId w:val="1"/>
        </w:numPr>
      </w:pPr>
      <w:r>
        <w:t>Includes an introduction to new elements</w:t>
      </w:r>
    </w:p>
    <w:p w:rsidR="008C69E6" w:rsidRDefault="008C69E6" w:rsidP="009A1878">
      <w:pPr>
        <w:pStyle w:val="ListParagraph"/>
        <w:numPr>
          <w:ilvl w:val="1"/>
          <w:numId w:val="1"/>
        </w:numPr>
      </w:pPr>
      <w:r>
        <w:t>Embedded Internet Browser</w:t>
      </w:r>
    </w:p>
    <w:p w:rsidR="008C69E6" w:rsidRDefault="008C69E6" w:rsidP="009A1878">
      <w:pPr>
        <w:pStyle w:val="ListParagraph"/>
        <w:numPr>
          <w:ilvl w:val="1"/>
          <w:numId w:val="1"/>
        </w:numPr>
      </w:pPr>
      <w:r>
        <w:t>Custom Activity Builder</w:t>
      </w:r>
    </w:p>
    <w:p w:rsidR="008C69E6" w:rsidRDefault="008C69E6" w:rsidP="009A1878">
      <w:pPr>
        <w:pStyle w:val="ListParagraph"/>
        <w:numPr>
          <w:ilvl w:val="1"/>
          <w:numId w:val="1"/>
        </w:numPr>
      </w:pPr>
      <w:r>
        <w:t>Add your own sounds</w:t>
      </w:r>
    </w:p>
    <w:p w:rsidR="00A5301A" w:rsidRDefault="00A5301A" w:rsidP="00A5301A">
      <w:r>
        <w:t>8 Amazing Free Digital Resources (</w:t>
      </w:r>
      <w:hyperlink r:id="rId6" w:history="1">
        <w:r w:rsidRPr="00D547CA">
          <w:rPr>
            <w:rStyle w:val="Hyperlink"/>
          </w:rPr>
          <w:t>http://21centuryedtech.wordpress.com/2012/04/23/the-digital-curriculum-part-2-nine-amazing-free-digital-curriculum-resources-time-to-explore/</w:t>
        </w:r>
      </w:hyperlink>
      <w:r>
        <w:t>) or (http://t.co/GNS65KtN)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Khan Academy, curriculum videos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MIT Blossoms, lessons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Curriki, open resources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NROCK, online courses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HippoCampus, provide multimedia content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WikiBooks, open content textbooks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CK12 Interactive Book, open content textbooks, work with Wolfram Alpha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Flexbooks, open content textbooks</w:t>
      </w:r>
    </w:p>
    <w:p w:rsidR="00A5301A" w:rsidRDefault="00A5301A" w:rsidP="00A5301A">
      <w:r>
        <w:t>Powerpoint Twitter Tools</w:t>
      </w:r>
    </w:p>
    <w:p w:rsidR="008C69E6" w:rsidRDefault="00A5301A" w:rsidP="00A5301A">
      <w:pPr>
        <w:pStyle w:val="ListParagraph"/>
        <w:numPr>
          <w:ilvl w:val="0"/>
          <w:numId w:val="1"/>
        </w:numPr>
      </w:pPr>
      <w:r>
        <w:t>Provided by SAP</w:t>
      </w:r>
    </w:p>
    <w:p w:rsidR="00A5301A" w:rsidRDefault="00A5301A" w:rsidP="00A5301A">
      <w:pPr>
        <w:pStyle w:val="ListParagraph"/>
        <w:numPr>
          <w:ilvl w:val="0"/>
          <w:numId w:val="1"/>
        </w:numPr>
      </w:pPr>
      <w:r>
        <w:t>Copy the Powerpoint from the wiki</w:t>
      </w:r>
    </w:p>
    <w:p w:rsidR="009D2B4C" w:rsidRDefault="009D2B4C" w:rsidP="00A5301A">
      <w:pPr>
        <w:pStyle w:val="ListParagraph"/>
        <w:numPr>
          <w:ilvl w:val="0"/>
          <w:numId w:val="1"/>
        </w:numPr>
      </w:pPr>
      <w:r>
        <w:t>Integrate twitter feeds, voting, mood meters, text zoom feature, noise level meter</w:t>
      </w:r>
    </w:p>
    <w:p w:rsidR="009D2B4C" w:rsidRDefault="00A9368F" w:rsidP="00A5301A">
      <w:pPr>
        <w:pStyle w:val="ListParagraph"/>
        <w:numPr>
          <w:ilvl w:val="0"/>
          <w:numId w:val="1"/>
        </w:numPr>
      </w:pPr>
      <w:r>
        <w:t>For feed bars, c</w:t>
      </w:r>
      <w:r w:rsidR="009D2B4C">
        <w:t>opy and paste the elements you want to certain master slide (master slide view)</w:t>
      </w:r>
    </w:p>
    <w:p w:rsidR="009D2B4C" w:rsidRDefault="00A9368F" w:rsidP="00A5301A">
      <w:pPr>
        <w:pStyle w:val="ListParagraph"/>
        <w:numPr>
          <w:ilvl w:val="0"/>
          <w:numId w:val="1"/>
        </w:numPr>
      </w:pPr>
      <w:r>
        <w:t>Most other elements can simply be copied to the slide you wish</w:t>
      </w:r>
    </w:p>
    <w:p w:rsidR="00A9368F" w:rsidRDefault="00A9368F" w:rsidP="00A9368F">
      <w:r>
        <w:t>IT Department Update</w:t>
      </w:r>
      <w:r w:rsidR="000604A2">
        <w:t xml:space="preserve"> (</w:t>
      </w:r>
      <w:r w:rsidR="000604A2" w:rsidRPr="000604A2">
        <w:rPr>
          <w:i/>
        </w:rPr>
        <w:t>Joseph deAlmeida</w:t>
      </w:r>
      <w:r w:rsidR="000604A2">
        <w:t>)</w:t>
      </w:r>
    </w:p>
    <w:p w:rsidR="00A9368F" w:rsidRDefault="00A9368F" w:rsidP="00A9368F">
      <w:pPr>
        <w:pStyle w:val="ListParagraph"/>
        <w:numPr>
          <w:ilvl w:val="0"/>
          <w:numId w:val="1"/>
        </w:numPr>
      </w:pPr>
      <w:r>
        <w:t>Network monitoring</w:t>
      </w:r>
    </w:p>
    <w:p w:rsidR="000B042F" w:rsidRDefault="000B042F" w:rsidP="000B042F">
      <w:pPr>
        <w:pStyle w:val="ListParagraph"/>
        <w:numPr>
          <w:ilvl w:val="1"/>
          <w:numId w:val="1"/>
        </w:numPr>
      </w:pPr>
      <w:r>
        <w:t>Allow IT to monitor, troubleshoot and allocate bandwidth issues</w:t>
      </w:r>
    </w:p>
    <w:p w:rsidR="000B042F" w:rsidRDefault="000B042F" w:rsidP="000B042F">
      <w:pPr>
        <w:pStyle w:val="ListParagraph"/>
        <w:numPr>
          <w:ilvl w:val="2"/>
          <w:numId w:val="1"/>
        </w:numPr>
      </w:pPr>
      <w:r>
        <w:t>Priority given to PowerSchool, Voice, and other critical applications</w:t>
      </w:r>
    </w:p>
    <w:p w:rsidR="000B042F" w:rsidRDefault="00516524" w:rsidP="00516524">
      <w:pPr>
        <w:pStyle w:val="ListParagraph"/>
        <w:numPr>
          <w:ilvl w:val="0"/>
          <w:numId w:val="1"/>
        </w:numPr>
      </w:pPr>
      <w:r>
        <w:t>Websense, repeat/clarification of earlier conversation</w:t>
      </w:r>
    </w:p>
    <w:p w:rsidR="00516524" w:rsidRDefault="00516524" w:rsidP="00516524">
      <w:pPr>
        <w:pStyle w:val="ListParagraph"/>
        <w:numPr>
          <w:ilvl w:val="0"/>
          <w:numId w:val="1"/>
        </w:numPr>
      </w:pPr>
      <w:r>
        <w:t>Evaluating Google Apps to use in schools, to sync automatically with school’s email</w:t>
      </w:r>
    </w:p>
    <w:p w:rsidR="00516524" w:rsidRDefault="00516524" w:rsidP="00516524">
      <w:pPr>
        <w:pStyle w:val="ListParagraph"/>
        <w:numPr>
          <w:ilvl w:val="1"/>
          <w:numId w:val="1"/>
        </w:numPr>
      </w:pPr>
      <w:r>
        <w:t>Successor to FirstClass; Less cost (no cost), allows for student accounts</w:t>
      </w:r>
    </w:p>
    <w:p w:rsidR="00516524" w:rsidRDefault="00516524" w:rsidP="00516524">
      <w:pPr>
        <w:pStyle w:val="ListParagraph"/>
        <w:numPr>
          <w:ilvl w:val="2"/>
          <w:numId w:val="1"/>
        </w:numPr>
      </w:pPr>
      <w:r>
        <w:t>Many issues transporting/migrating FirstClass to Google</w:t>
      </w:r>
    </w:p>
    <w:p w:rsidR="00D4490A" w:rsidRDefault="00D4490A" w:rsidP="00516524">
      <w:pPr>
        <w:pStyle w:val="ListParagraph"/>
        <w:numPr>
          <w:ilvl w:val="2"/>
          <w:numId w:val="1"/>
        </w:numPr>
      </w:pPr>
      <w:r>
        <w:t>Cannot preserve directory structure of current email (School News, Division News, etc.)</w:t>
      </w:r>
    </w:p>
    <w:p w:rsidR="00516524" w:rsidRDefault="000604A2" w:rsidP="00516524">
      <w:pPr>
        <w:pStyle w:val="ListParagraph"/>
        <w:numPr>
          <w:ilvl w:val="2"/>
          <w:numId w:val="1"/>
        </w:numPr>
      </w:pPr>
      <w:r>
        <w:t>Discussion for</w:t>
      </w:r>
      <w:r w:rsidR="00516524">
        <w:t xml:space="preserve"> the 2012/2013 year</w:t>
      </w:r>
      <w:r>
        <w:t>, possible implementation Sep 2013</w:t>
      </w:r>
    </w:p>
    <w:p w:rsidR="000604A2" w:rsidRDefault="000604A2" w:rsidP="000604A2">
      <w:pPr>
        <w:pStyle w:val="ListParagraph"/>
        <w:numPr>
          <w:ilvl w:val="0"/>
          <w:numId w:val="1"/>
        </w:numPr>
      </w:pPr>
      <w:r>
        <w:t>Discussion of responsibility for purchasing tech items</w:t>
      </w:r>
    </w:p>
    <w:p w:rsidR="000604A2" w:rsidRDefault="000604A2" w:rsidP="000604A2">
      <w:pPr>
        <w:pStyle w:val="ListParagraph"/>
        <w:numPr>
          <w:ilvl w:val="1"/>
          <w:numId w:val="1"/>
        </w:numPr>
      </w:pPr>
      <w:r>
        <w:t>Not feasible for IT to supply school based purchases</w:t>
      </w:r>
    </w:p>
    <w:p w:rsidR="000604A2" w:rsidRDefault="000604A2" w:rsidP="000604A2">
      <w:r>
        <w:lastRenderedPageBreak/>
        <w:t>CloudConnect for MS Office</w:t>
      </w:r>
    </w:p>
    <w:p w:rsidR="000604A2" w:rsidRDefault="000604A2" w:rsidP="000604A2">
      <w:pPr>
        <w:pStyle w:val="ListParagraph"/>
        <w:numPr>
          <w:ilvl w:val="0"/>
          <w:numId w:val="1"/>
        </w:numPr>
      </w:pPr>
      <w:r>
        <w:t>Google “cloud connect”</w:t>
      </w:r>
    </w:p>
    <w:p w:rsidR="000604A2" w:rsidRDefault="000604A2" w:rsidP="000604A2">
      <w:pPr>
        <w:pStyle w:val="ListParagraph"/>
        <w:numPr>
          <w:ilvl w:val="0"/>
          <w:numId w:val="1"/>
        </w:numPr>
      </w:pPr>
      <w:r>
        <w:t>Install tool adds a new tab to office documents</w:t>
      </w:r>
    </w:p>
    <w:p w:rsidR="000604A2" w:rsidRDefault="000604A2" w:rsidP="000604A2">
      <w:pPr>
        <w:pStyle w:val="ListParagraph"/>
        <w:numPr>
          <w:ilvl w:val="0"/>
          <w:numId w:val="1"/>
        </w:numPr>
      </w:pPr>
      <w:r>
        <w:t>Sync MS Office documents to Google Documents or your Google Drive</w:t>
      </w:r>
    </w:p>
    <w:p w:rsidR="00EB302A" w:rsidRDefault="00EB302A" w:rsidP="00EB302A">
      <w:r>
        <w:t>Digital Fluency</w:t>
      </w:r>
    </w:p>
    <w:p w:rsidR="00EB302A" w:rsidRDefault="00EB302A" w:rsidP="00EB302A">
      <w:pPr>
        <w:pStyle w:val="ListParagraph"/>
        <w:numPr>
          <w:ilvl w:val="0"/>
          <w:numId w:val="3"/>
        </w:numPr>
      </w:pPr>
      <w:r>
        <w:t>Look at draft document on Digital Fluency</w:t>
      </w:r>
    </w:p>
    <w:p w:rsidR="00EB302A" w:rsidRDefault="00EB302A" w:rsidP="00EB302A">
      <w:pPr>
        <w:pStyle w:val="ListParagraph"/>
        <w:numPr>
          <w:ilvl w:val="0"/>
          <w:numId w:val="3"/>
        </w:numPr>
      </w:pPr>
      <w:r>
        <w:t>Winners of Activity: Brad Wolfe &amp; Tim Brehaut!</w:t>
      </w:r>
    </w:p>
    <w:p w:rsidR="00EB302A" w:rsidRDefault="00EB302A" w:rsidP="00EB302A">
      <w:pPr>
        <w:pStyle w:val="ListParagraph"/>
        <w:numPr>
          <w:ilvl w:val="0"/>
          <w:numId w:val="3"/>
        </w:numPr>
      </w:pPr>
      <w:r>
        <w:t>Discussion of Digital Fluency handbook</w:t>
      </w:r>
    </w:p>
    <w:p w:rsidR="00EB302A" w:rsidRDefault="00EB302A" w:rsidP="00EB302A">
      <w:pPr>
        <w:pStyle w:val="ListParagraph"/>
        <w:numPr>
          <w:ilvl w:val="1"/>
          <w:numId w:val="3"/>
        </w:numPr>
      </w:pPr>
      <w:r>
        <w:t>Additions (other web page building resources)</w:t>
      </w:r>
    </w:p>
    <w:p w:rsidR="00EB302A" w:rsidRDefault="00EB302A" w:rsidP="00EB302A">
      <w:pPr>
        <w:pStyle w:val="ListParagraph"/>
        <w:numPr>
          <w:ilvl w:val="1"/>
          <w:numId w:val="3"/>
        </w:numPr>
      </w:pPr>
      <w:r>
        <w:t>Distribution (digital vs. paper)</w:t>
      </w:r>
    </w:p>
    <w:p w:rsidR="00EB302A" w:rsidRDefault="00EB302A" w:rsidP="00EB302A">
      <w:pPr>
        <w:pStyle w:val="ListParagraph"/>
        <w:numPr>
          <w:ilvl w:val="0"/>
          <w:numId w:val="3"/>
        </w:numPr>
      </w:pPr>
      <w:r>
        <w:t>Possible release for September</w:t>
      </w:r>
    </w:p>
    <w:p w:rsidR="00EB302A" w:rsidRDefault="00EB302A" w:rsidP="00EB302A">
      <w:r>
        <w:t>Quescussions</w:t>
      </w:r>
    </w:p>
    <w:p w:rsidR="00EB302A" w:rsidRDefault="00EB302A" w:rsidP="00EB302A">
      <w:pPr>
        <w:pStyle w:val="ListParagraph"/>
        <w:numPr>
          <w:ilvl w:val="0"/>
          <w:numId w:val="3"/>
        </w:numPr>
      </w:pPr>
      <w:r>
        <w:t>Each group participated in a Quescussion</w:t>
      </w:r>
    </w:p>
    <w:p w:rsidR="00A2641B" w:rsidRDefault="00A2641B" w:rsidP="00EB302A">
      <w:pPr>
        <w:pStyle w:val="ListParagraph"/>
        <w:numPr>
          <w:ilvl w:val="0"/>
          <w:numId w:val="3"/>
        </w:numPr>
      </w:pPr>
      <w:r>
        <w:t>Discussion using only questions and entering responses in a shared google document</w:t>
      </w:r>
    </w:p>
    <w:p w:rsidR="00A2641B" w:rsidRDefault="00A2641B" w:rsidP="00A2641B">
      <w:r>
        <w:t>JTC Update (</w:t>
      </w:r>
      <w:r w:rsidRPr="00A2641B">
        <w:rPr>
          <w:i/>
        </w:rPr>
        <w:t>Brenda MacDonald</w:t>
      </w:r>
      <w:r>
        <w:t>)</w:t>
      </w:r>
    </w:p>
    <w:p w:rsidR="00A2641B" w:rsidRDefault="00A2641B" w:rsidP="00A2641B">
      <w:pPr>
        <w:pStyle w:val="ListParagraph"/>
        <w:numPr>
          <w:ilvl w:val="0"/>
          <w:numId w:val="3"/>
        </w:numPr>
      </w:pPr>
      <w:r>
        <w:t>IPad: What are we Learning PDF</w:t>
      </w:r>
    </w:p>
    <w:p w:rsidR="00A2641B" w:rsidRDefault="00A2641B" w:rsidP="00A2641B">
      <w:pPr>
        <w:pStyle w:val="ListParagraph"/>
        <w:numPr>
          <w:ilvl w:val="1"/>
          <w:numId w:val="3"/>
        </w:numPr>
      </w:pPr>
      <w:r>
        <w:t>Document online</w:t>
      </w:r>
    </w:p>
    <w:p w:rsidR="00A2641B" w:rsidRDefault="00A2641B" w:rsidP="00A2641B">
      <w:pPr>
        <w:pStyle w:val="ListParagraph"/>
        <w:numPr>
          <w:ilvl w:val="2"/>
          <w:numId w:val="3"/>
        </w:numPr>
      </w:pPr>
      <w:r>
        <w:t>Improving engagement</w:t>
      </w:r>
    </w:p>
    <w:p w:rsidR="00A2641B" w:rsidRDefault="00A2641B" w:rsidP="00A2641B">
      <w:pPr>
        <w:pStyle w:val="ListParagraph"/>
        <w:numPr>
          <w:ilvl w:val="2"/>
          <w:numId w:val="3"/>
        </w:numPr>
      </w:pPr>
      <w:r>
        <w:t>Implementing ipads, etc.</w:t>
      </w:r>
    </w:p>
    <w:p w:rsidR="00A2641B" w:rsidRDefault="00A2641B" w:rsidP="00A2641B">
      <w:pPr>
        <w:pStyle w:val="ListParagraph"/>
        <w:numPr>
          <w:ilvl w:val="0"/>
          <w:numId w:val="3"/>
        </w:numPr>
      </w:pPr>
      <w:r>
        <w:t>BYOD: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Student owned devices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Includes some of the latest research</w:t>
      </w:r>
    </w:p>
    <w:p w:rsidR="000D2A00" w:rsidRDefault="000D2A00" w:rsidP="000D2A00">
      <w:pPr>
        <w:pStyle w:val="ListParagraph"/>
        <w:numPr>
          <w:ilvl w:val="0"/>
          <w:numId w:val="3"/>
        </w:numPr>
      </w:pPr>
      <w:r>
        <w:t>Google WIKI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Schools collaborating on how to use Google Doc/Apps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Can sign up and contribute to the Wiki</w:t>
      </w:r>
    </w:p>
    <w:p w:rsidR="000D2A00" w:rsidRDefault="000D2A00" w:rsidP="000D2A00">
      <w:pPr>
        <w:pStyle w:val="ListParagraph"/>
        <w:numPr>
          <w:ilvl w:val="0"/>
          <w:numId w:val="3"/>
        </w:numPr>
      </w:pPr>
      <w:r>
        <w:t>Universal Design for Learning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UDL Center available</w:t>
      </w:r>
    </w:p>
    <w:p w:rsidR="000D2A00" w:rsidRDefault="000D2A00" w:rsidP="000D2A00">
      <w:pPr>
        <w:pStyle w:val="ListParagraph"/>
        <w:numPr>
          <w:ilvl w:val="0"/>
          <w:numId w:val="3"/>
        </w:numPr>
      </w:pPr>
      <w:r>
        <w:t>Tools 2IncludeMe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2learn focus on inclusion</w:t>
      </w:r>
    </w:p>
    <w:p w:rsidR="00CA6A99" w:rsidRDefault="00CA6A99" w:rsidP="00CA6A99">
      <w:pPr>
        <w:pStyle w:val="ListParagraph"/>
        <w:numPr>
          <w:ilvl w:val="0"/>
          <w:numId w:val="3"/>
        </w:numPr>
      </w:pPr>
      <w:r>
        <w:t>Alberta Ed &amp; Digital Citizenship</w:t>
      </w:r>
      <w:r>
        <w:tab/>
      </w:r>
    </w:p>
    <w:p w:rsidR="00CA6A99" w:rsidRDefault="00CA6A99" w:rsidP="00CA6A99">
      <w:pPr>
        <w:pStyle w:val="ListParagraph"/>
        <w:numPr>
          <w:ilvl w:val="1"/>
          <w:numId w:val="3"/>
        </w:numPr>
      </w:pPr>
      <w:r>
        <w:t>Is being mandated for all students in Alberta</w:t>
      </w:r>
    </w:p>
    <w:p w:rsidR="00CA6A99" w:rsidRDefault="00CA6A99">
      <w:r>
        <w:br w:type="page"/>
      </w:r>
    </w:p>
    <w:p w:rsidR="000D2A00" w:rsidRDefault="000D2A00" w:rsidP="000D2A00">
      <w:r>
        <w:lastRenderedPageBreak/>
        <w:t>Year End Items</w:t>
      </w:r>
    </w:p>
    <w:p w:rsidR="000D2A00" w:rsidRDefault="000D2A00" w:rsidP="000D2A00">
      <w:pPr>
        <w:pStyle w:val="ListParagraph"/>
        <w:numPr>
          <w:ilvl w:val="0"/>
          <w:numId w:val="3"/>
        </w:numPr>
      </w:pPr>
      <w:r>
        <w:t>File clean-up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Back up unneeded files</w:t>
      </w:r>
    </w:p>
    <w:p w:rsidR="000D2A00" w:rsidRDefault="000D2A00" w:rsidP="000D2A00">
      <w:pPr>
        <w:pStyle w:val="ListParagraph"/>
        <w:numPr>
          <w:ilvl w:val="0"/>
          <w:numId w:val="3"/>
        </w:numPr>
      </w:pPr>
      <w:r>
        <w:t>Tech lessons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2 lessons per teacher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Modifying “found” lessons</w:t>
      </w:r>
    </w:p>
    <w:p w:rsidR="000D2A00" w:rsidRDefault="000D2A00" w:rsidP="000D2A00">
      <w:pPr>
        <w:pStyle w:val="ListParagraph"/>
        <w:numPr>
          <w:ilvl w:val="2"/>
          <w:numId w:val="3"/>
        </w:numPr>
      </w:pPr>
      <w:r>
        <w:t>Creative license? Plagiarism vs. adaptation</w:t>
      </w:r>
    </w:p>
    <w:p w:rsidR="000D2A00" w:rsidRDefault="000D2A00" w:rsidP="000D2A00">
      <w:pPr>
        <w:pStyle w:val="ListParagraph"/>
        <w:numPr>
          <w:ilvl w:val="2"/>
          <w:numId w:val="3"/>
        </w:numPr>
      </w:pPr>
      <w:r>
        <w:t>Learning process is more valuable when creating own lessons</w:t>
      </w:r>
    </w:p>
    <w:p w:rsidR="000D2A00" w:rsidRDefault="000D2A00" w:rsidP="000D2A00">
      <w:pPr>
        <w:pStyle w:val="ListParagraph"/>
        <w:numPr>
          <w:ilvl w:val="2"/>
          <w:numId w:val="3"/>
        </w:numPr>
      </w:pPr>
      <w:r>
        <w:t>Collaboration/discussion is very important</w:t>
      </w:r>
    </w:p>
    <w:p w:rsidR="00CA6A99" w:rsidRDefault="00CA6A99" w:rsidP="00CA6A99">
      <w:pPr>
        <w:pStyle w:val="ListParagraph"/>
        <w:numPr>
          <w:ilvl w:val="1"/>
          <w:numId w:val="3"/>
        </w:numPr>
      </w:pPr>
      <w:r>
        <w:t>Modifying &amp; Updating old personal lessons is totally acceptable</w:t>
      </w:r>
    </w:p>
    <w:p w:rsidR="000D2A00" w:rsidRDefault="000D2A00" w:rsidP="000D2A00">
      <w:pPr>
        <w:pStyle w:val="ListParagraph"/>
        <w:numPr>
          <w:ilvl w:val="1"/>
          <w:numId w:val="3"/>
        </w:numPr>
      </w:pPr>
      <w:r>
        <w:t>Lesson plan incorporating technology at some point</w:t>
      </w:r>
    </w:p>
    <w:p w:rsidR="002D15AE" w:rsidRDefault="002D15AE" w:rsidP="000D2A00">
      <w:pPr>
        <w:pStyle w:val="ListParagraph"/>
        <w:numPr>
          <w:ilvl w:val="1"/>
          <w:numId w:val="3"/>
        </w:numPr>
      </w:pPr>
      <w:r>
        <w:t>Technology Front Page should be the first page/screen of the document</w:t>
      </w:r>
    </w:p>
    <w:p w:rsidR="002D15AE" w:rsidRDefault="002D15AE" w:rsidP="002D15AE">
      <w:pPr>
        <w:pStyle w:val="ListParagraph"/>
        <w:numPr>
          <w:ilvl w:val="0"/>
          <w:numId w:val="3"/>
        </w:numPr>
      </w:pPr>
      <w:r>
        <w:t>Tech Coach Year End Reflection</w:t>
      </w:r>
    </w:p>
    <w:p w:rsidR="00EB302A" w:rsidRDefault="00EB302A" w:rsidP="00EB302A"/>
    <w:p w:rsidR="00D4490A" w:rsidRDefault="00CA6A99" w:rsidP="00D4490A">
      <w:r>
        <w:t>Closing Prayer: Brad Wolfe</w:t>
      </w:r>
    </w:p>
    <w:sectPr w:rsidR="00D449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6CE7"/>
    <w:multiLevelType w:val="hybridMultilevel"/>
    <w:tmpl w:val="4550A36A"/>
    <w:lvl w:ilvl="0" w:tplc="2960BC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16F07"/>
    <w:multiLevelType w:val="hybridMultilevel"/>
    <w:tmpl w:val="5A063018"/>
    <w:lvl w:ilvl="0" w:tplc="F08A91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4266F"/>
    <w:multiLevelType w:val="hybridMultilevel"/>
    <w:tmpl w:val="1BB8A100"/>
    <w:lvl w:ilvl="0" w:tplc="567411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5B"/>
    <w:rsid w:val="000604A2"/>
    <w:rsid w:val="000B042F"/>
    <w:rsid w:val="000D2A00"/>
    <w:rsid w:val="002D15AE"/>
    <w:rsid w:val="00397037"/>
    <w:rsid w:val="00421519"/>
    <w:rsid w:val="00516524"/>
    <w:rsid w:val="008C69E6"/>
    <w:rsid w:val="00913E1C"/>
    <w:rsid w:val="009A1878"/>
    <w:rsid w:val="009D2B4C"/>
    <w:rsid w:val="00A2641B"/>
    <w:rsid w:val="00A5301A"/>
    <w:rsid w:val="00A9368F"/>
    <w:rsid w:val="00CA6A99"/>
    <w:rsid w:val="00CC3D5B"/>
    <w:rsid w:val="00D22A95"/>
    <w:rsid w:val="00D4490A"/>
    <w:rsid w:val="00EB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A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D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301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A6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A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D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301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A6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21centuryedtech.wordpress.com/2012/04/23/the-digital-curriculum-part-2-nine-amazing-free-digital-curriculum-resources-time-to-explor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4054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Brehaut</dc:creator>
  <cp:lastModifiedBy>Brenda MacDonald</cp:lastModifiedBy>
  <cp:revision>2</cp:revision>
  <dcterms:created xsi:type="dcterms:W3CDTF">2012-05-07T14:48:00Z</dcterms:created>
  <dcterms:modified xsi:type="dcterms:W3CDTF">2012-05-07T14:48:00Z</dcterms:modified>
</cp:coreProperties>
</file>